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Terapia Crafta - czym jest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na powracające bóle głowy, skroni, zębów? Miewasz często nawracające stany zapalne? Terapia Crafta może być dla Ciebie skutecznym rozwiązaniem! Sprawdź na czym polega oraz jakie są do niej wskazania.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terapia Crafta?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Terapia Crafta</w:t>
        </w:r>
      </w:hyperlink>
      <w:r>
        <w:rPr>
          <w:rFonts w:ascii="calibri" w:hAnsi="calibri" w:eastAsia="calibri" w:cs="calibri"/>
          <w:sz w:val="24"/>
          <w:szCs w:val="24"/>
        </w:rPr>
        <w:t xml:space="preserve"> skupia się na leczeniu problemów w następujących obszarach: czaszkowo-żuchwowy, czaszkowo-twarzowy, czaszkowo-szyjny oraz czaszkowo-nerwowy. Jest to metoda znana od lat 90.XX wieku. Wtedy to właśnie została opracowana przez profesora Harrego von Piekartza.</w:t>
      </w:r>
      <w:r>
        <w:rPr>
          <w:rFonts w:ascii="calibri" w:hAnsi="calibri" w:eastAsia="calibri" w:cs="calibri"/>
          <w:sz w:val="24"/>
          <w:szCs w:val="24"/>
          <w:b/>
        </w:rPr>
        <w:t xml:space="preserve"> Terapia Crafta</w:t>
      </w:r>
      <w:r>
        <w:rPr>
          <w:rFonts w:ascii="calibri" w:hAnsi="calibri" w:eastAsia="calibri" w:cs="calibri"/>
          <w:sz w:val="24"/>
          <w:szCs w:val="24"/>
        </w:rPr>
        <w:t xml:space="preserve"> cechuje się kompleksowym podejściem do pacjenta, które wynika ze współpracy kilku różnych specjalistów, w tym: fizjoterapeutów, logopedów, stomatologów oraz fizjoterapeutów manualnych. Pozwala to na wykonanie pełnej diagnozy i opracowanie najlepszego, najkrótszego oraz najskuteczniejszego procesu leczenia. Głównym celem tej terapii jest usunięcie przyczyny występującego u pacjenta problemu, a nie samych objawów.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wskazana jest terapia metodą Crafta?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Terapia Crafta</w:t>
      </w:r>
      <w:r>
        <w:rPr>
          <w:rFonts w:ascii="calibri" w:hAnsi="calibri" w:eastAsia="calibri" w:cs="calibri"/>
          <w:sz w:val="24"/>
          <w:szCs w:val="24"/>
        </w:rPr>
        <w:t xml:space="preserve"> wskazana jest przede wszystkim osobom ciepiącym na częste bóle w okolicy czoła i skroni, a także bóle migrenowe, zębów, szyi, barków i pleców. Wskazaniem do niej są również wszelkie zaburzenia w obrębie oka lub uszu, problemy z przełykaniem, klikanie lub przeskakiwanie żuchwy.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Odwiedź naszego bloga i dowiedz się więcej na temat tej metody leczenia.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blog/terapia-crafta-wielokierunkowe-leczenie-b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2026-03-02T13:32:36+01:00</dcterms:created>
  <dcterms:modified xsi:type="dcterms:W3CDTF">2026-03-02T13:32:36+01:00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