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dbać o głos?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Wykonujesz zawód, w którym Twój głos stanowi jego główne narzędzie? Jesteś nauczycielem, śpiewakiem lub aktorem? To najbardziej znane zawody, w których wykorzystuje się właśnie głos. Nie można zapominać jednak o sprzedawcach, marketerach, handlowcach i wielu innych, które każdego dnia spędzają wiele godzin rozmawiając. Każda z tych osób powinna zadbać o swoje zdrowie, szczególnie mając na uwadze właśnie głos. &lt;strong&gt;Jak dbać o głos&lt;/strong&gt;, aby uniknąć poważnych chorób, które w konsekwencji mogą poważnie wpłynąć na nasze życie?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głos - czyli na co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jednak zapominamy o podstawowych czynnościach, które mogą uchronić nas przez wszelkiego rodzaju chorobami. Wynika to głównie z braku czasu, świadomości lub po prostu wiedzy na temat tego, w jaki sposób można się zabezpieczyć przed zagrożeniami. Ważne jest więc zadbanie o odpowiednią profilaktykę. Osoby, które w codziennej pracy wykorzystują swój głos są szczególnie narażone na wystąpienie różnego rodzaju problemów i chorób, których najczęstszym powodem jest napięcie mięśni, znajdujących się w najbliższym otoczeniu krtani i szyi. Nasz głos jest wówczas przeciążony i nie może bez problemów wydostać się na zewnątrz, co następnie prowadzi do uszkodzeń mechanicznych i tworzenia się niebezpiecznych zmian organicznych. Zatem, </w:t>
      </w:r>
      <w:r>
        <w:rPr>
          <w:rFonts w:ascii="calibri" w:hAnsi="calibri" w:eastAsia="calibri" w:cs="calibri"/>
          <w:sz w:val="24"/>
          <w:szCs w:val="24"/>
          <w:b/>
        </w:rPr>
        <w:t xml:space="preserve">jak dbać o głos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głos - podstawowe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Przedstawiamy kilka podstawowych rad, które pomogą uniknąć poważnych chorób związanych z głosem:</w:t>
      </w:r>
    </w:p>
    <w:p>
      <w:r>
        <w:rPr>
          <w:rFonts w:ascii="calibri" w:hAnsi="calibri" w:eastAsia="calibri" w:cs="calibri"/>
          <w:sz w:val="24"/>
          <w:szCs w:val="24"/>
        </w:rPr>
        <w:t xml:space="preserve">- odpowiednie nawadnianie gardła </w:t>
      </w:r>
    </w:p>
    <w:p>
      <w:r>
        <w:rPr>
          <w:rFonts w:ascii="calibri" w:hAnsi="calibri" w:eastAsia="calibri" w:cs="calibri"/>
          <w:sz w:val="24"/>
          <w:szCs w:val="24"/>
        </w:rPr>
        <w:t xml:space="preserve">- unikanie krzyku, zimnych napojów oraz papierosów</w:t>
      </w:r>
    </w:p>
    <w:p>
      <w:r>
        <w:rPr>
          <w:rFonts w:ascii="calibri" w:hAnsi="calibri" w:eastAsia="calibri" w:cs="calibri"/>
          <w:sz w:val="24"/>
          <w:szCs w:val="24"/>
        </w:rPr>
        <w:t xml:space="preserve">- opanowanie odpowiedniej techniki emisji głosu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przebywanie w pomieszczeniach o odpowiednim mikroklimacie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więcej porad na temat tego,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dbać o głos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odwiedź naszą stronę internetową, na której dowiesz się więcej, jeśli już zmagasz się z problemami chorobowymi skontaktuj się z naszymi specjalistami!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blog/dlaczego-warto-dbac-o-g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2024-05-01T15:58:36+02:00</dcterms:created>
  <dcterms:modified xsi:type="dcterms:W3CDTF">2024-05-01T15:58:36+02:00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